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BA" w:rsidRDefault="005F08BA" w:rsidP="005F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PASTOR’S BIBLE STUDY</w:t>
      </w:r>
    </w:p>
    <w:p w:rsidR="005F08BA" w:rsidRDefault="005F08BA" w:rsidP="005F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F08BA" w:rsidRDefault="005F08BA" w:rsidP="005F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REVELATION</w:t>
      </w:r>
    </w:p>
    <w:p w:rsidR="005F08BA" w:rsidRDefault="005F08BA" w:rsidP="005F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F08BA" w:rsidRDefault="005F08BA" w:rsidP="005F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Winter / Spring 2021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F08BA" w:rsidRDefault="005F08BA" w:rsidP="005F08B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Dispensationalism is a method of Bible interpretation that sees God working in different ways with different people during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different periods of time (in contrast to Covenant Theology). 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Core Beliefs: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</w:rPr>
        <w:t xml:space="preserve">1.  </w:t>
      </w:r>
      <w:r>
        <w:rPr>
          <w:rFonts w:ascii="Arial" w:hAnsi="Arial" w:cs="Arial"/>
          <w:color w:val="E6000E"/>
          <w:u w:val="single" w:color="E6000E"/>
        </w:rPr>
        <w:t>________________________</w:t>
      </w:r>
      <w:r>
        <w:rPr>
          <w:rFonts w:ascii="Arial" w:hAnsi="Arial" w:cs="Arial"/>
          <w:color w:val="000000"/>
          <w:u w:color="E6000E"/>
        </w:rPr>
        <w:t xml:space="preserve"> Dispensationalism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ab/>
        <w:t>Israel is distinct from the Church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 xml:space="preserve">2.  </w:t>
      </w:r>
      <w:r>
        <w:rPr>
          <w:rFonts w:ascii="Arial" w:hAnsi="Arial" w:cs="Arial"/>
          <w:color w:val="E6000E"/>
          <w:u w:val="single" w:color="E6000E"/>
        </w:rPr>
        <w:t>________________________</w:t>
      </w:r>
      <w:r>
        <w:rPr>
          <w:rFonts w:ascii="Arial" w:hAnsi="Arial" w:cs="Arial"/>
          <w:color w:val="000000"/>
          <w:u w:color="E6000E"/>
        </w:rPr>
        <w:t xml:space="preserve"> Dispensationalism 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ab/>
        <w:t>Israel and the Church overlap.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ab/>
        <w:t xml:space="preserve">All are </w:t>
      </w:r>
      <w:r>
        <w:rPr>
          <w:rFonts w:ascii="Arial" w:hAnsi="Arial" w:cs="Arial"/>
          <w:color w:val="E6000E"/>
          <w:u w:val="single" w:color="E6000E"/>
        </w:rPr>
        <w:t>___________________</w:t>
      </w:r>
      <w:r>
        <w:rPr>
          <w:rFonts w:ascii="Arial" w:hAnsi="Arial" w:cs="Arial"/>
          <w:color w:val="000000"/>
          <w:u w:color="E6000E"/>
        </w:rPr>
        <w:t xml:space="preserve"> in their outlook.</w:t>
      </w:r>
      <w:r>
        <w:rPr>
          <w:rFonts w:ascii="MS Gothic" w:eastAsia="MS Gothic" w:hAnsi="MS Gothic" w:cs="MS Gothic" w:hint="eastAsia"/>
          <w:color w:val="000000"/>
          <w:u w:color="E6000E"/>
        </w:rPr>
        <w:t> 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ab/>
        <w:t xml:space="preserve">All hold to a </w:t>
      </w:r>
      <w:r>
        <w:rPr>
          <w:rFonts w:ascii="Arial" w:hAnsi="Arial" w:cs="Arial"/>
          <w:color w:val="E6000E"/>
          <w:u w:val="single" w:color="E6000E"/>
        </w:rPr>
        <w:t>___________</w:t>
      </w:r>
      <w:r>
        <w:rPr>
          <w:rFonts w:ascii="Arial" w:hAnsi="Arial" w:cs="Arial"/>
          <w:color w:val="000000"/>
          <w:u w:color="E6000E"/>
        </w:rPr>
        <w:t>-millennial view.</w:t>
      </w:r>
    </w:p>
    <w:p w:rsidR="005F08BA" w:rsidRDefault="005F08BA" w:rsidP="005F08BA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MS Gothic" w:eastAsia="MS Gothic" w:hAnsi="MS Gothic" w:cs="MS Gothic" w:hint="eastAsia"/>
          <w:color w:val="000000"/>
          <w:u w:color="E6000E"/>
        </w:rPr>
        <w:t> </w:t>
      </w:r>
      <w:r>
        <w:rPr>
          <w:rFonts w:ascii="Arial" w:hAnsi="Arial" w:cs="Arial"/>
          <w:color w:val="000000"/>
          <w:u w:color="E6000E"/>
        </w:rPr>
        <w:tab/>
        <w:t xml:space="preserve">Most hold to a </w:t>
      </w:r>
      <w:r>
        <w:rPr>
          <w:rFonts w:ascii="Arial" w:hAnsi="Arial" w:cs="Arial"/>
          <w:color w:val="E6000E"/>
          <w:u w:val="single" w:color="E6000E"/>
        </w:rPr>
        <w:t>___________</w:t>
      </w:r>
      <w:r>
        <w:rPr>
          <w:rFonts w:ascii="Arial" w:hAnsi="Arial" w:cs="Arial"/>
          <w:color w:val="000000"/>
          <w:u w:color="E6000E"/>
        </w:rPr>
        <w:t>-tribulation rapture.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E6000E"/>
        </w:rPr>
      </w:pPr>
      <w:r>
        <w:rPr>
          <w:rFonts w:ascii="Arial" w:hAnsi="Arial" w:cs="Arial"/>
          <w:b/>
          <w:bCs/>
          <w:color w:val="000000"/>
          <w:u w:color="E6000E"/>
        </w:rPr>
        <w:t>Recap: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 xml:space="preserve">Revelation is ultimately all about </w:t>
      </w:r>
      <w:r>
        <w:rPr>
          <w:rFonts w:ascii="Arial" w:hAnsi="Arial" w:cs="Arial"/>
          <w:color w:val="E6000E"/>
          <w:u w:val="single" w:color="E6000E"/>
        </w:rPr>
        <w:t>__________________</w:t>
      </w:r>
      <w:r>
        <w:rPr>
          <w:rFonts w:ascii="Arial" w:hAnsi="Arial" w:cs="Arial"/>
          <w:color w:val="000000"/>
          <w:u w:color="E6000E"/>
        </w:rPr>
        <w:t>.</w:t>
      </w:r>
      <w:r>
        <w:rPr>
          <w:rFonts w:ascii="MS Gothic" w:eastAsia="MS Gothic" w:hAnsi="MS Gothic" w:cs="MS Gothic" w:hint="eastAsia"/>
          <w:color w:val="000000"/>
          <w:u w:color="E6000E"/>
        </w:rPr>
        <w:t> </w:t>
      </w: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</w:p>
    <w:p w:rsidR="005F08BA" w:rsidRDefault="005F08BA" w:rsidP="005F08BA">
      <w:pPr>
        <w:autoSpaceDE w:val="0"/>
        <w:autoSpaceDN w:val="0"/>
        <w:adjustRightInd w:val="0"/>
        <w:rPr>
          <w:rFonts w:ascii="Arial" w:hAnsi="Arial" w:cs="Arial"/>
          <w:color w:val="000000"/>
          <w:u w:color="E6000E"/>
        </w:rPr>
      </w:pPr>
      <w:r>
        <w:rPr>
          <w:rFonts w:ascii="Arial" w:hAnsi="Arial" w:cs="Arial"/>
          <w:color w:val="000000"/>
          <w:u w:color="E6000E"/>
        </w:rPr>
        <w:t>The core message to us is “</w:t>
      </w:r>
      <w:r>
        <w:rPr>
          <w:rFonts w:ascii="Arial" w:hAnsi="Arial" w:cs="Arial"/>
          <w:color w:val="E6000E"/>
          <w:u w:val="single" w:color="E6000E"/>
        </w:rPr>
        <w:t>__________________</w:t>
      </w:r>
      <w:r>
        <w:rPr>
          <w:rFonts w:ascii="Arial" w:hAnsi="Arial" w:cs="Arial"/>
          <w:color w:val="000000"/>
          <w:u w:color="E6000E"/>
        </w:rPr>
        <w:t xml:space="preserve"> faithfully.”</w:t>
      </w:r>
    </w:p>
    <w:p w:rsidR="00FE087E" w:rsidRDefault="00BD1928"/>
    <w:sectPr w:rsidR="00FE087E" w:rsidSect="009A44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BA"/>
    <w:rsid w:val="000106B7"/>
    <w:rsid w:val="00065E8B"/>
    <w:rsid w:val="002B58CA"/>
    <w:rsid w:val="00360DD0"/>
    <w:rsid w:val="004C65F8"/>
    <w:rsid w:val="0055221A"/>
    <w:rsid w:val="005F08BA"/>
    <w:rsid w:val="00701314"/>
    <w:rsid w:val="007C35E4"/>
    <w:rsid w:val="007F66F4"/>
    <w:rsid w:val="00840553"/>
    <w:rsid w:val="008C37E2"/>
    <w:rsid w:val="00C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03F74"/>
  <w15:chartTrackingRefBased/>
  <w15:docId w15:val="{75EE5B32-7DE5-9C49-88E7-0B9F682F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2021-07-14T04:37:00Z</dcterms:created>
  <dcterms:modified xsi:type="dcterms:W3CDTF">2021-07-14T04:38:00Z</dcterms:modified>
</cp:coreProperties>
</file>